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37A5" w14:textId="162866B9" w:rsidR="00700F25" w:rsidRPr="006F00CF" w:rsidRDefault="006F00CF">
      <w:pPr>
        <w:rPr>
          <w:rFonts w:ascii="Cambria" w:hAnsi="Cambria"/>
        </w:rPr>
      </w:pPr>
      <w:r w:rsidRPr="006F00CF">
        <w:rPr>
          <w:rFonts w:ascii="Cambria" w:hAnsi="Cambria"/>
        </w:rPr>
        <w:t>TO:</w:t>
      </w:r>
      <w:r w:rsidRPr="006F00CF">
        <w:rPr>
          <w:rFonts w:ascii="Cambria" w:hAnsi="Cambria"/>
        </w:rPr>
        <w:tab/>
      </w:r>
      <w:r w:rsidRPr="006F00CF">
        <w:rPr>
          <w:rFonts w:ascii="Cambria" w:hAnsi="Cambria"/>
        </w:rPr>
        <w:tab/>
        <w:t>Governor Kay Ivey</w:t>
      </w:r>
    </w:p>
    <w:p w14:paraId="0F7317C8" w14:textId="6A802C8B" w:rsidR="006F00CF" w:rsidRPr="006F00CF" w:rsidRDefault="006F00CF">
      <w:pPr>
        <w:rPr>
          <w:rFonts w:ascii="Cambria" w:hAnsi="Cambria"/>
        </w:rPr>
      </w:pPr>
      <w:r w:rsidRPr="006F00CF">
        <w:rPr>
          <w:rFonts w:ascii="Cambria" w:hAnsi="Cambria"/>
        </w:rPr>
        <w:t>FROM:</w:t>
      </w:r>
      <w:r w:rsidRPr="006F00CF">
        <w:rPr>
          <w:rFonts w:ascii="Cambria" w:hAnsi="Cambria"/>
        </w:rPr>
        <w:tab/>
      </w:r>
      <w:r w:rsidRPr="006F00CF">
        <w:rPr>
          <w:rFonts w:ascii="Cambria" w:hAnsi="Cambria"/>
        </w:rPr>
        <w:tab/>
        <w:t>International Alliance of Theatrical Stage Employees, Local 900 (Huntsville)</w:t>
      </w:r>
    </w:p>
    <w:p w14:paraId="0C0E76F9" w14:textId="558DF0CB" w:rsidR="006F00CF" w:rsidRPr="006F00CF" w:rsidRDefault="006F00CF">
      <w:pPr>
        <w:rPr>
          <w:rFonts w:ascii="Cambria" w:hAnsi="Cambria"/>
        </w:rPr>
      </w:pPr>
      <w:r w:rsidRPr="006F00CF">
        <w:rPr>
          <w:rFonts w:ascii="Cambria" w:hAnsi="Cambria"/>
        </w:rPr>
        <w:tab/>
      </w:r>
      <w:r w:rsidRPr="006F00CF">
        <w:rPr>
          <w:rFonts w:ascii="Cambria" w:hAnsi="Cambria"/>
        </w:rPr>
        <w:tab/>
        <w:t>c/o</w:t>
      </w:r>
    </w:p>
    <w:p w14:paraId="6F8F2C92" w14:textId="5ACF8B8C" w:rsidR="006F00CF" w:rsidRPr="006F00CF" w:rsidRDefault="006F00CF">
      <w:pPr>
        <w:rPr>
          <w:rFonts w:ascii="Cambria" w:hAnsi="Cambria"/>
        </w:rPr>
      </w:pPr>
      <w:r w:rsidRPr="006F00CF">
        <w:rPr>
          <w:rFonts w:ascii="Cambria" w:hAnsi="Cambria"/>
        </w:rPr>
        <w:tab/>
      </w:r>
      <w:r w:rsidRPr="006F00CF">
        <w:rPr>
          <w:rFonts w:ascii="Cambria" w:hAnsi="Cambria"/>
        </w:rPr>
        <w:tab/>
        <w:t>Adam Keller, Political Coordinator, IATSE 900</w:t>
      </w:r>
    </w:p>
    <w:p w14:paraId="39AD527B" w14:textId="1DF14897" w:rsidR="006F00CF" w:rsidRPr="006F00CF" w:rsidRDefault="006F00CF">
      <w:pPr>
        <w:rPr>
          <w:rFonts w:ascii="Cambria" w:hAnsi="Cambria"/>
        </w:rPr>
      </w:pPr>
      <w:r w:rsidRPr="006F00CF">
        <w:rPr>
          <w:rFonts w:ascii="Cambria" w:hAnsi="Cambria"/>
        </w:rPr>
        <w:t>RE:</w:t>
      </w:r>
      <w:r w:rsidRPr="006F00CF">
        <w:rPr>
          <w:rFonts w:ascii="Cambria" w:hAnsi="Cambria"/>
        </w:rPr>
        <w:tab/>
      </w:r>
      <w:r w:rsidRPr="006F00CF">
        <w:rPr>
          <w:rFonts w:ascii="Cambria" w:hAnsi="Cambria"/>
        </w:rPr>
        <w:tab/>
        <w:t>Medicaid Expansion</w:t>
      </w:r>
    </w:p>
    <w:p w14:paraId="11935F78" w14:textId="37E79A3E" w:rsidR="006F00CF" w:rsidRPr="006F00CF" w:rsidRDefault="006F00CF">
      <w:pPr>
        <w:rPr>
          <w:rFonts w:ascii="Cambria" w:hAnsi="Cambria"/>
        </w:rPr>
      </w:pPr>
      <w:r w:rsidRPr="006F00CF">
        <w:rPr>
          <w:rFonts w:ascii="Cambria" w:hAnsi="Cambria"/>
        </w:rPr>
        <w:t>DATE:</w:t>
      </w:r>
      <w:r w:rsidRPr="006F00CF">
        <w:rPr>
          <w:rFonts w:ascii="Cambria" w:hAnsi="Cambria"/>
        </w:rPr>
        <w:tab/>
      </w:r>
      <w:r w:rsidRPr="006F00CF">
        <w:rPr>
          <w:rFonts w:ascii="Cambria" w:hAnsi="Cambria"/>
        </w:rPr>
        <w:tab/>
        <w:t>August 23, 2023</w:t>
      </w:r>
    </w:p>
    <w:p w14:paraId="012A94EE" w14:textId="66AD9923" w:rsidR="006F00CF" w:rsidRPr="006F00CF" w:rsidRDefault="006F00CF">
      <w:pPr>
        <w:rPr>
          <w:rFonts w:ascii="Cambria" w:hAnsi="Cambria"/>
        </w:rPr>
      </w:pPr>
      <w:r w:rsidRPr="006F00CF">
        <w:rPr>
          <w:rFonts w:ascii="Cambria" w:hAnsi="Cambria"/>
        </w:rPr>
        <w:t>Dear Governor Ivey,</w:t>
      </w:r>
    </w:p>
    <w:p w14:paraId="125871CD" w14:textId="5C93BD06" w:rsidR="006F00CF" w:rsidRPr="006F00CF" w:rsidRDefault="006F00CF">
      <w:pPr>
        <w:rPr>
          <w:rFonts w:ascii="Cambria" w:hAnsi="Cambria"/>
        </w:rPr>
      </w:pPr>
      <w:r w:rsidRPr="006F00CF">
        <w:rPr>
          <w:rFonts w:ascii="Cambria" w:hAnsi="Cambria"/>
        </w:rPr>
        <w:t>The International Alliance of Theatrical Stage Employees, Local 900, represents over 100 stagecraft workers in Huntsville, providing the “behind-the-scenes” labor behind the many wonderful musicals, concerts, and other events in the city.</w:t>
      </w:r>
    </w:p>
    <w:p w14:paraId="58DC013D" w14:textId="10A21145" w:rsidR="006F00CF" w:rsidRPr="006F00CF" w:rsidRDefault="006F00CF">
      <w:pPr>
        <w:rPr>
          <w:rFonts w:ascii="Cambria" w:hAnsi="Cambria"/>
        </w:rPr>
      </w:pPr>
      <w:r w:rsidRPr="006F00CF">
        <w:rPr>
          <w:rFonts w:ascii="Cambria" w:hAnsi="Cambria"/>
        </w:rPr>
        <w:t>Please find below a resolution adopted by our general membership in July 2023 regarding Medicaid expansion. We urge you to take this into consideration.</w:t>
      </w:r>
    </w:p>
    <w:p w14:paraId="07BFF0AB" w14:textId="77777777" w:rsidR="006F00CF" w:rsidRPr="0098118E" w:rsidRDefault="006F00CF" w:rsidP="006F00CF">
      <w:pPr>
        <w:rPr>
          <w:rFonts w:ascii="Cambria" w:hAnsi="Cambria"/>
          <w:b/>
          <w:bCs/>
        </w:rPr>
      </w:pPr>
      <w:r w:rsidRPr="0098118E">
        <w:rPr>
          <w:rFonts w:ascii="Cambria" w:hAnsi="Cambria"/>
          <w:b/>
          <w:bCs/>
        </w:rPr>
        <w:t>Resolution:</w:t>
      </w:r>
    </w:p>
    <w:p w14:paraId="69807728" w14:textId="77777777" w:rsidR="006F00CF" w:rsidRPr="0098118E" w:rsidRDefault="006F00CF" w:rsidP="006F00CF">
      <w:pPr>
        <w:rPr>
          <w:rFonts w:ascii="Cambria" w:hAnsi="Cambria"/>
          <w:i/>
          <w:iCs/>
        </w:rPr>
      </w:pPr>
      <w:r w:rsidRPr="0098118E">
        <w:rPr>
          <w:rFonts w:ascii="Cambria" w:hAnsi="Cambria"/>
          <w:i/>
          <w:iCs/>
        </w:rPr>
        <w:t>Whereas:</w:t>
      </w:r>
      <w:r w:rsidRPr="0098118E">
        <w:rPr>
          <w:rFonts w:ascii="Cambria" w:hAnsi="Cambria"/>
          <w:i/>
          <w:iCs/>
        </w:rPr>
        <w:br/>
      </w:r>
      <w:r w:rsidRPr="0098118E">
        <w:rPr>
          <w:rFonts w:ascii="Cambria" w:hAnsi="Cambria"/>
          <w:i/>
          <w:iCs/>
        </w:rPr>
        <w:br/>
        <w:t xml:space="preserve">Hundreds of thousands of working Alabamians would gain healthcare through Medicaid </w:t>
      </w:r>
      <w:proofErr w:type="gramStart"/>
      <w:r w:rsidRPr="0098118E">
        <w:rPr>
          <w:rFonts w:ascii="Cambria" w:hAnsi="Cambria"/>
          <w:i/>
          <w:iCs/>
        </w:rPr>
        <w:t>expansion;</w:t>
      </w:r>
      <w:proofErr w:type="gramEnd"/>
    </w:p>
    <w:p w14:paraId="00682BBA" w14:textId="77777777" w:rsidR="006F00CF" w:rsidRPr="0098118E" w:rsidRDefault="006F00CF" w:rsidP="006F00CF">
      <w:pPr>
        <w:rPr>
          <w:rFonts w:ascii="Cambria" w:hAnsi="Cambria"/>
          <w:i/>
          <w:iCs/>
        </w:rPr>
      </w:pPr>
      <w:r w:rsidRPr="0098118E">
        <w:rPr>
          <w:rFonts w:ascii="Cambria" w:hAnsi="Cambria"/>
          <w:i/>
          <w:iCs/>
        </w:rPr>
        <w:t xml:space="preserve">Many of our members and their families would directly benefit from the expansion of </w:t>
      </w:r>
      <w:proofErr w:type="gramStart"/>
      <w:r w:rsidRPr="0098118E">
        <w:rPr>
          <w:rFonts w:ascii="Cambria" w:hAnsi="Cambria"/>
          <w:i/>
          <w:iCs/>
        </w:rPr>
        <w:t>Medicaid;</w:t>
      </w:r>
      <w:proofErr w:type="gramEnd"/>
    </w:p>
    <w:p w14:paraId="37622B27" w14:textId="77777777" w:rsidR="006F00CF" w:rsidRPr="0098118E" w:rsidRDefault="006F00CF" w:rsidP="006F00CF">
      <w:pPr>
        <w:rPr>
          <w:rFonts w:ascii="Cambria" w:hAnsi="Cambria"/>
          <w:i/>
          <w:iCs/>
        </w:rPr>
      </w:pPr>
      <w:r w:rsidRPr="0098118E">
        <w:rPr>
          <w:rFonts w:ascii="Cambria" w:hAnsi="Cambria"/>
          <w:i/>
          <w:iCs/>
        </w:rPr>
        <w:t xml:space="preserve">Medicaid expansion would generate significant economic growth and job creation for </w:t>
      </w:r>
      <w:proofErr w:type="gramStart"/>
      <w:r w:rsidRPr="0098118E">
        <w:rPr>
          <w:rFonts w:ascii="Cambria" w:hAnsi="Cambria"/>
          <w:i/>
          <w:iCs/>
        </w:rPr>
        <w:t>Alabama;</w:t>
      </w:r>
      <w:proofErr w:type="gramEnd"/>
    </w:p>
    <w:p w14:paraId="4C1E53EE" w14:textId="77777777" w:rsidR="006F00CF" w:rsidRPr="0098118E" w:rsidRDefault="006F00CF" w:rsidP="006F00CF">
      <w:pPr>
        <w:rPr>
          <w:rFonts w:ascii="Cambria" w:hAnsi="Cambria"/>
          <w:i/>
          <w:iCs/>
        </w:rPr>
      </w:pPr>
      <w:r w:rsidRPr="0098118E">
        <w:rPr>
          <w:rFonts w:ascii="Cambria" w:hAnsi="Cambria"/>
          <w:i/>
          <w:iCs/>
        </w:rPr>
        <w:t xml:space="preserve">A majority of Alabamians support the expansion of </w:t>
      </w:r>
      <w:proofErr w:type="gramStart"/>
      <w:r w:rsidRPr="0098118E">
        <w:rPr>
          <w:rFonts w:ascii="Cambria" w:hAnsi="Cambria"/>
          <w:i/>
          <w:iCs/>
        </w:rPr>
        <w:t>Medicaid;</w:t>
      </w:r>
      <w:proofErr w:type="gramEnd"/>
    </w:p>
    <w:p w14:paraId="4286B4BE" w14:textId="77777777" w:rsidR="006F00CF" w:rsidRPr="0098118E" w:rsidRDefault="006F00CF" w:rsidP="006F00CF">
      <w:pPr>
        <w:rPr>
          <w:rFonts w:ascii="Cambria" w:hAnsi="Cambria"/>
          <w:i/>
          <w:iCs/>
        </w:rPr>
      </w:pPr>
      <w:r w:rsidRPr="0098118E">
        <w:rPr>
          <w:rFonts w:ascii="Cambria" w:hAnsi="Cambria"/>
          <w:i/>
          <w:iCs/>
        </w:rPr>
        <w:t>The Cover Alabama Coalition is a nonpartisan alliance of over 120 community partners, consumer groups, businesses, health care providers and faith groups advocating for the state of Alabama to</w:t>
      </w:r>
      <w:r w:rsidRPr="0098118E">
        <w:rPr>
          <w:rFonts w:ascii="Cambria" w:hAnsi="Cambria"/>
          <w:b/>
          <w:bCs/>
          <w:i/>
          <w:iCs/>
        </w:rPr>
        <w:t xml:space="preserve"> </w:t>
      </w:r>
      <w:r w:rsidRPr="0098118E">
        <w:rPr>
          <w:rFonts w:ascii="Cambria" w:hAnsi="Cambria"/>
          <w:i/>
          <w:iCs/>
        </w:rPr>
        <w:t>provide quality, affordable health coverage to its residents and implement a sustainable health care system.</w:t>
      </w:r>
    </w:p>
    <w:p w14:paraId="44D0AA59" w14:textId="77777777" w:rsidR="006F00CF" w:rsidRPr="0098118E" w:rsidRDefault="006F00CF" w:rsidP="006F00CF">
      <w:pPr>
        <w:rPr>
          <w:rFonts w:ascii="Cambria" w:hAnsi="Cambria"/>
          <w:i/>
          <w:iCs/>
        </w:rPr>
      </w:pPr>
      <w:r w:rsidRPr="0098118E">
        <w:rPr>
          <w:rFonts w:ascii="Cambria" w:hAnsi="Cambria"/>
          <w:i/>
          <w:iCs/>
        </w:rPr>
        <w:t>Be it resolved that:</w:t>
      </w:r>
      <w:r>
        <w:rPr>
          <w:rFonts w:ascii="Cambria" w:hAnsi="Cambria"/>
          <w:i/>
          <w:iCs/>
        </w:rPr>
        <w:br/>
      </w:r>
    </w:p>
    <w:p w14:paraId="1424038F" w14:textId="77777777" w:rsidR="006F00CF" w:rsidRDefault="006F00CF" w:rsidP="006F00CF">
      <w:pPr>
        <w:rPr>
          <w:rFonts w:ascii="Cambria" w:hAnsi="Cambria"/>
          <w:i/>
          <w:iCs/>
        </w:rPr>
      </w:pPr>
      <w:r w:rsidRPr="0098118E">
        <w:rPr>
          <w:rFonts w:ascii="Cambria" w:hAnsi="Cambria"/>
          <w:i/>
          <w:iCs/>
        </w:rPr>
        <w:t xml:space="preserve">IATSE 900 joins with Cover Alabama and others across the state in calling for Alabama to expand </w:t>
      </w:r>
      <w:proofErr w:type="gramStart"/>
      <w:r w:rsidRPr="0098118E">
        <w:rPr>
          <w:rFonts w:ascii="Cambria" w:hAnsi="Cambria"/>
          <w:i/>
          <w:iCs/>
        </w:rPr>
        <w:t>Medicaid;</w:t>
      </w:r>
      <w:proofErr w:type="gramEnd"/>
    </w:p>
    <w:p w14:paraId="44A935A7" w14:textId="77777777" w:rsidR="006F00CF" w:rsidRPr="0098118E" w:rsidRDefault="006F00CF" w:rsidP="006F00CF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IATSE 900 calls upon our membership to contact their representatives in support of Medicaid </w:t>
      </w:r>
      <w:proofErr w:type="gramStart"/>
      <w:r>
        <w:rPr>
          <w:rFonts w:ascii="Cambria" w:hAnsi="Cambria"/>
          <w:i/>
          <w:iCs/>
        </w:rPr>
        <w:t>expansion;</w:t>
      </w:r>
      <w:proofErr w:type="gramEnd"/>
    </w:p>
    <w:p w14:paraId="2A7C240E" w14:textId="77777777" w:rsidR="006F00CF" w:rsidRDefault="006F00CF" w:rsidP="006F00CF">
      <w:pPr>
        <w:rPr>
          <w:rFonts w:ascii="Cambria" w:hAnsi="Cambria"/>
          <w:i/>
          <w:iCs/>
        </w:rPr>
      </w:pPr>
      <w:r w:rsidRPr="0098118E">
        <w:rPr>
          <w:rFonts w:ascii="Cambria" w:hAnsi="Cambria"/>
          <w:i/>
          <w:iCs/>
        </w:rPr>
        <w:t>IATSE 900 urges other labor unions to join the effort to expand Medicaid in Alabama.</w:t>
      </w:r>
    </w:p>
    <w:p w14:paraId="4BBEFEED" w14:textId="77777777" w:rsidR="006F00CF" w:rsidRDefault="006F00CF" w:rsidP="006F00CF">
      <w:pPr>
        <w:rPr>
          <w:rFonts w:ascii="Cambria" w:hAnsi="Cambria"/>
        </w:rPr>
      </w:pPr>
    </w:p>
    <w:p w14:paraId="4B504F37" w14:textId="7946B2B2" w:rsidR="006F00CF" w:rsidRDefault="006F00CF" w:rsidP="006F00CF">
      <w:pPr>
        <w:rPr>
          <w:rFonts w:ascii="Cambria" w:hAnsi="Cambria"/>
        </w:rPr>
      </w:pPr>
      <w:r>
        <w:rPr>
          <w:rFonts w:ascii="Cambria" w:hAnsi="Cambria"/>
        </w:rPr>
        <w:t>Respectfully,</w:t>
      </w:r>
      <w:r>
        <w:rPr>
          <w:rFonts w:ascii="Cambria" w:hAnsi="Cambria"/>
        </w:rPr>
        <w:br/>
      </w:r>
    </w:p>
    <w:p w14:paraId="3D1BC634" w14:textId="1192F0DA" w:rsidR="006F00CF" w:rsidRDefault="006F00CF">
      <w:r>
        <w:rPr>
          <w:rFonts w:ascii="Cambria" w:hAnsi="Cambria"/>
        </w:rPr>
        <w:t>IATSE 900, Huntsville</w:t>
      </w:r>
    </w:p>
    <w:sectPr w:rsidR="006F0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CF"/>
    <w:rsid w:val="006F00CF"/>
    <w:rsid w:val="0070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962F"/>
  <w15:chartTrackingRefBased/>
  <w15:docId w15:val="{A90FBEB7-DD5F-470D-9A94-7A031378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Keller</dc:creator>
  <cp:keywords/>
  <dc:description/>
  <cp:lastModifiedBy>Adam Keller</cp:lastModifiedBy>
  <cp:revision>1</cp:revision>
  <cp:lastPrinted>2023-08-23T16:46:00Z</cp:lastPrinted>
  <dcterms:created xsi:type="dcterms:W3CDTF">2023-08-23T16:37:00Z</dcterms:created>
  <dcterms:modified xsi:type="dcterms:W3CDTF">2023-08-28T15:30:00Z</dcterms:modified>
</cp:coreProperties>
</file>